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7B" w:rsidRDefault="00CF3695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多边形面积的计算 </w:t>
      </w:r>
    </w:p>
    <w:p w:rsidR="009E467B" w:rsidRDefault="00CF3695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1.</w:t>
      </w:r>
      <w:r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>一条</w:t>
      </w:r>
      <w:r>
        <w:rPr>
          <w:rFonts w:ascii="宋体" w:eastAsia="宋体" w:hAnsi="宋体" w:cs="Times New Roman"/>
          <w:b/>
          <w:sz w:val="28"/>
          <w:szCs w:val="28"/>
        </w:rPr>
        <w:t>水渠，</w:t>
      </w:r>
      <w:r>
        <w:rPr>
          <w:rFonts w:ascii="宋体" w:eastAsia="宋体" w:hAnsi="宋体" w:cs="Times New Roman" w:hint="eastAsia"/>
          <w:b/>
          <w:sz w:val="28"/>
          <w:szCs w:val="28"/>
        </w:rPr>
        <w:t>横截面</w:t>
      </w:r>
      <w:r>
        <w:rPr>
          <w:rFonts w:ascii="宋体" w:eastAsia="宋体" w:hAnsi="宋体" w:cs="Times New Roman"/>
          <w:b/>
          <w:sz w:val="28"/>
          <w:szCs w:val="28"/>
        </w:rPr>
        <w:t>是梯形</w:t>
      </w:r>
      <w:r>
        <w:rPr>
          <w:rFonts w:ascii="宋体" w:eastAsia="宋体" w:hAnsi="宋体" w:cs="Times New Roman" w:hint="eastAsia"/>
          <w:b/>
          <w:sz w:val="28"/>
          <w:szCs w:val="28"/>
        </w:rPr>
        <w:t>，渠口</w:t>
      </w:r>
      <w:r>
        <w:rPr>
          <w:rFonts w:ascii="宋体" w:eastAsia="宋体" w:hAnsi="宋体" w:cs="Times New Roman"/>
          <w:b/>
          <w:sz w:val="28"/>
          <w:szCs w:val="28"/>
        </w:rPr>
        <w:t>宽</w:t>
      </w:r>
      <w:r>
        <w:rPr>
          <w:rFonts w:ascii="宋体" w:eastAsia="宋体" w:hAnsi="宋体" w:cs="Times New Roman" w:hint="eastAsia"/>
          <w:b/>
          <w:sz w:val="28"/>
          <w:szCs w:val="28"/>
        </w:rPr>
        <w:t>3.2米</w:t>
      </w:r>
      <w:r>
        <w:rPr>
          <w:rFonts w:ascii="宋体" w:eastAsia="宋体" w:hAnsi="宋体" w:cs="Times New Roman"/>
          <w:b/>
          <w:sz w:val="28"/>
          <w:szCs w:val="28"/>
        </w:rPr>
        <w:t>，渠底</w:t>
      </w:r>
      <w:r>
        <w:rPr>
          <w:rFonts w:ascii="宋体" w:eastAsia="宋体" w:hAnsi="宋体" w:cs="Times New Roman" w:hint="eastAsia"/>
          <w:b/>
          <w:sz w:val="28"/>
          <w:szCs w:val="28"/>
        </w:rPr>
        <w:t>宽1.8米，渠深1.5米</w:t>
      </w:r>
      <w:r>
        <w:rPr>
          <w:rFonts w:ascii="宋体" w:eastAsia="宋体" w:hAnsi="宋体" w:cs="Times New Roman"/>
          <w:b/>
          <w:sz w:val="28"/>
          <w:szCs w:val="28"/>
        </w:rPr>
        <w:t>。</w:t>
      </w:r>
      <w:r>
        <w:rPr>
          <w:rFonts w:ascii="宋体" w:eastAsia="宋体" w:hAnsi="宋体" w:cs="Times New Roman" w:hint="eastAsia"/>
          <w:b/>
          <w:sz w:val="28"/>
          <w:szCs w:val="28"/>
        </w:rPr>
        <w:t>它的</w:t>
      </w:r>
      <w:r>
        <w:rPr>
          <w:rFonts w:ascii="宋体" w:eastAsia="宋体" w:hAnsi="宋体" w:cs="Times New Roman"/>
          <w:b/>
          <w:sz w:val="28"/>
          <w:szCs w:val="28"/>
        </w:rPr>
        <w:t>横截面的面积是多少平方米？</w:t>
      </w: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BB1959">
      <w:pPr>
        <w:rPr>
          <w:rFonts w:ascii="宋体" w:eastAsia="宋体" w:hAnsi="宋体" w:cs="Times New Roman"/>
          <w:sz w:val="28"/>
          <w:szCs w:val="28"/>
        </w:rPr>
      </w:pPr>
      <w:r w:rsidRPr="00BB1959">
        <w:rPr>
          <w:rFonts w:ascii="宋体" w:eastAsia="宋体" w:hAnsi="宋体"/>
          <w:sz w:val="28"/>
          <w:szCs w:val="28"/>
        </w:rPr>
        <w:pict>
          <v:group id="_x0000_s1033" style="position:absolute;left:0;text-align:left;margin-left:1.85pt;margin-top:243.1pt;width:133.6pt;height:67.5pt;z-index:251662336;mso-position-vertical-relative:page" coordsize="1696720,857250203" o:gfxdata="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AfR4&#10;CNoAAAAJAQAADwAAAAAAAAABACAAAAAiAAAAZHJzL2Rvd25yZXYueG1sUEsBAhQAFAAAAAgAh07i&#10;QEYpJeTLAgAAXggAAA4AAAAAAAAAAQAgAAAAKQEAAGRycy9lMm9Eb2MueG1sUEsFBgAAAAAGAAYA&#10;WQEAAGYGAAAAAA==&#10;">
            <v:line id="Line 6" o:spid="_x0000_s1026" style="position:absolute" from="0,0" to="1696720,1588" o:gfxdata="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zPyvQAA&#10;AN4AAAAPAAAAAAAAAAEAIAAAACIAAABkcnMvZG93bnJldi54bWxQSwECFAAUAAAACACHTuJAMy8F&#10;njsAAAA5AAAAEAAAAAAAAAABACAAAAAMAQAAZHJzL3NoYXBleG1sLnhtbFBLBQYAAAAABgAGAFsB&#10;AAC2AwAAAAA=&#10;" strokecolor="blue" strokeweight="2.25pt">
              <v:stroke dashstyle="dash"/>
            </v:line>
            <v:line id="Line 12" o:spid="_x0000_s1035" style="position:absolute;flip:x y" from="444499,0" to="466724,857250" o:gfxdata="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Rss2/&#10;AAAA3gAAAA8AAAAAAAAAAQAgAAAAIgAAAGRycy9kb3ducmV2LnhtbFBLAQIUABQAAAAIAIdO4kAz&#10;LwWeOwAAADkAAAAQAAAAAAAAAAEAIAAAAA4BAABkcnMvc2hhcGV4bWwueG1sUEsFBgAAAAAGAAYA&#10;WwEAALgDAAAAAA==&#10;" strokecolor="blue" strokeweight="2.25pt">
              <v:stroke dashstyle="dash"/>
            </v:line>
            <v:rect id="Rectangle 13" o:spid="_x0000_s1034" style="position:absolute;left:450850;width:184150;height:184150;mso-wrap-style:none;v-text-anchor:middle" o:gfxdata="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uScK8AAAA&#10;3gAAAA8AAAAAAAAAAQAgAAAAIgAAAGRycy9kb3ducmV2LnhtbFBLAQIUABQAAAAIAIdO4kAzLwWe&#10;OwAAADkAAAAQAAAAAAAAAAEAIAAAAAsBAABkcnMvc2hhcGV4bWwueG1sUEsFBgAAAAAGAAYAWwEA&#10;ALUDAAAAAA==&#10;" filled="f" strokecolor="blue" strokeweight="2.25pt"/>
            <w10:wrap anchory="page"/>
          </v:group>
        </w:pict>
      </w:r>
      <w:r w:rsidRPr="00BB1959">
        <w:rPr>
          <w:rFonts w:ascii="宋体" w:eastAsia="宋体" w:hAnsi="宋体"/>
          <w:sz w:val="28"/>
          <w:szCs w:val="28"/>
        </w:rPr>
        <w:pict>
          <v:shape id="任意多边形: 形状 18440" o:spid="_x0000_s1032" style="position:absolute;left:0;text-align:left;margin-left:11.95pt;margin-top:17.25pt;width:133.6pt;height:67.5pt;z-index:251663360" coordsize="4752,2160" o:spt="100" o:gfxdata="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DpkrQnYAAAACQEAAA8AAAAAAAAAAQAgAAAAIgAAAGRycy9kb3du&#10;cmV2LnhtbFBLAQIUABQAAAAIAIdO4kAS2n+e4wIAAJ4HAAAOAAAAAAAAAAEAIAAAACcBAABkcnMv&#10;ZTJvRG9jLnhtbFBLBQYAAAAABgAGAFkBAAB8BgAAAAA=&#10;" adj="0,,0" path="m,l432,,864,2160r3024,l4320,r432,e" filled="f" strokecolor="blue" strokeweight="2.25pt">
            <v:stroke joinstyle="round"/>
            <v:formulas/>
            <v:path o:connecttype="segments" o:connectlocs="0,0;154247,0;308494,857250;1388225,857250;1542472,0;1696720,0" o:connectangles="0,0,0,0,0,0"/>
          </v:shape>
        </w:pict>
      </w: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9E467B">
      <w:pPr>
        <w:rPr>
          <w:rFonts w:ascii="宋体" w:eastAsia="宋体" w:hAnsi="宋体"/>
          <w:sz w:val="28"/>
          <w:szCs w:val="28"/>
        </w:rPr>
      </w:pPr>
    </w:p>
    <w:p w:rsidR="009E467B" w:rsidRDefault="00CF3695">
      <w:pPr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2.</w:t>
      </w:r>
      <w:r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>一块</w:t>
      </w:r>
      <w:r>
        <w:rPr>
          <w:rFonts w:ascii="宋体" w:eastAsia="宋体" w:hAnsi="宋体" w:cs="Times New Roman"/>
          <w:b/>
          <w:sz w:val="28"/>
          <w:szCs w:val="28"/>
        </w:rPr>
        <w:t>梯形水稻</w:t>
      </w:r>
      <w:r>
        <w:rPr>
          <w:rFonts w:ascii="宋体" w:eastAsia="宋体" w:hAnsi="宋体" w:cs="Times New Roman" w:hint="eastAsia"/>
          <w:b/>
          <w:sz w:val="28"/>
          <w:szCs w:val="28"/>
        </w:rPr>
        <w:t>田</w:t>
      </w:r>
      <w:r>
        <w:rPr>
          <w:rFonts w:ascii="宋体" w:eastAsia="宋体" w:hAnsi="宋体" w:cs="Times New Roman"/>
          <w:b/>
          <w:sz w:val="28"/>
          <w:szCs w:val="28"/>
        </w:rPr>
        <w:t>的上底是</w:t>
      </w:r>
      <w:r>
        <w:rPr>
          <w:rFonts w:ascii="宋体" w:eastAsia="宋体" w:hAnsi="宋体" w:cs="Times New Roman" w:hint="eastAsia"/>
          <w:b/>
          <w:sz w:val="28"/>
          <w:szCs w:val="28"/>
        </w:rPr>
        <w:t>31.5米</w:t>
      </w:r>
      <w:r>
        <w:rPr>
          <w:rFonts w:ascii="宋体" w:eastAsia="宋体" w:hAnsi="宋体" w:cs="Times New Roman"/>
          <w:b/>
          <w:sz w:val="28"/>
          <w:szCs w:val="28"/>
        </w:rPr>
        <w:t>，下底是</w:t>
      </w:r>
      <w:r>
        <w:rPr>
          <w:rFonts w:ascii="宋体" w:eastAsia="宋体" w:hAnsi="宋体" w:cs="Times New Roman" w:hint="eastAsia"/>
          <w:b/>
          <w:sz w:val="28"/>
          <w:szCs w:val="28"/>
        </w:rPr>
        <w:t>42米</w:t>
      </w:r>
      <w:r>
        <w:rPr>
          <w:rFonts w:ascii="宋体" w:eastAsia="宋体" w:hAnsi="宋体" w:cs="Times New Roman"/>
          <w:b/>
          <w:sz w:val="28"/>
          <w:szCs w:val="28"/>
        </w:rPr>
        <w:t>，高是</w:t>
      </w:r>
      <w:r>
        <w:rPr>
          <w:rFonts w:ascii="宋体" w:eastAsia="宋体" w:hAnsi="宋体" w:cs="Times New Roman" w:hint="eastAsia"/>
          <w:b/>
          <w:sz w:val="28"/>
          <w:szCs w:val="28"/>
        </w:rPr>
        <w:t>8米</w:t>
      </w:r>
      <w:r>
        <w:rPr>
          <w:rFonts w:ascii="宋体" w:eastAsia="宋体" w:hAnsi="宋体" w:cs="Times New Roman"/>
          <w:b/>
          <w:sz w:val="28"/>
          <w:szCs w:val="28"/>
        </w:rPr>
        <w:t>。如果</w:t>
      </w:r>
      <w:r>
        <w:rPr>
          <w:rFonts w:ascii="宋体" w:eastAsia="宋体" w:hAnsi="宋体" w:cs="Times New Roman" w:hint="eastAsia"/>
          <w:b/>
          <w:sz w:val="28"/>
          <w:szCs w:val="28"/>
        </w:rPr>
        <w:t>每平方米</w:t>
      </w:r>
      <w:r>
        <w:rPr>
          <w:rFonts w:ascii="宋体" w:eastAsia="宋体" w:hAnsi="宋体" w:cs="Times New Roman"/>
          <w:b/>
          <w:sz w:val="28"/>
          <w:szCs w:val="28"/>
        </w:rPr>
        <w:t>施肥</w:t>
      </w:r>
      <w:r>
        <w:rPr>
          <w:rFonts w:ascii="宋体" w:eastAsia="宋体" w:hAnsi="宋体" w:cs="Times New Roman" w:hint="eastAsia"/>
          <w:b/>
          <w:sz w:val="28"/>
          <w:szCs w:val="28"/>
        </w:rPr>
        <w:t>0.015千克</w:t>
      </w:r>
      <w:r>
        <w:rPr>
          <w:rFonts w:ascii="宋体" w:eastAsia="宋体" w:hAnsi="宋体" w:cs="Times New Roman"/>
          <w:b/>
          <w:sz w:val="28"/>
          <w:szCs w:val="28"/>
        </w:rPr>
        <w:t>，这块水稻田需施肥多少千克？</w:t>
      </w:r>
    </w:p>
    <w:p w:rsidR="009E467B" w:rsidRDefault="009E467B">
      <w:pPr>
        <w:rPr>
          <w:rFonts w:ascii="宋体" w:eastAsia="宋体" w:hAnsi="宋体" w:cs="Times New Roman"/>
          <w:b/>
          <w:sz w:val="28"/>
          <w:szCs w:val="28"/>
        </w:rPr>
      </w:pP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BB1959">
      <w:pPr>
        <w:rPr>
          <w:rFonts w:ascii="宋体" w:eastAsia="宋体" w:hAnsi="宋体" w:cs="Times New Roman"/>
          <w:sz w:val="28"/>
          <w:szCs w:val="28"/>
        </w:rPr>
      </w:pPr>
      <w:r w:rsidRPr="00BB1959">
        <w:rPr>
          <w:rFonts w:ascii="宋体" w:eastAsia="宋体" w:hAnsi="宋体" w:cs="Times New Roman"/>
          <w:b/>
          <w:sz w:val="28"/>
          <w:szCs w:val="28"/>
        </w:rPr>
        <w:pict>
          <v:line id="_x0000_s1031" style="position:absolute;left:0;text-align:left;z-index:251660288" from="175.3pt,47.2pt" to="207.35pt,166.75pt" o:gfxdata="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K1VRs2wAAAAoBAAAPAAAAAAAA&#10;AAEAIAAAACIAAABkcnMvZG93bnJldi54bWxQSwECFAAUAAAACACHTuJAzprcDdYBAABxAwAADgAA&#10;AAAAAAABACAAAAAqAQAAZHJzL2Uyb0RvYy54bWxQSwUGAAAAAAYABgBZAQAAcgUAAAAA&#10;" strokecolor="#4472c4 [3204]" strokeweight="3pt">
            <v:stroke joinstyle="miter"/>
          </v:line>
        </w:pict>
      </w:r>
      <w:r w:rsidR="00CF3695">
        <w:rPr>
          <w:rFonts w:ascii="宋体" w:eastAsia="宋体" w:hAnsi="宋体" w:cs="Times New Roman" w:hint="eastAsia"/>
          <w:b/>
          <w:sz w:val="28"/>
          <w:szCs w:val="28"/>
        </w:rPr>
        <w:t>3.</w:t>
      </w:r>
      <w:r w:rsidR="00CF3695">
        <w:rPr>
          <w:rFonts w:ascii="宋体" w:eastAsia="宋体" w:hAnsi="宋体" w:cs="Times New Roman"/>
          <w:b/>
          <w:sz w:val="28"/>
          <w:szCs w:val="28"/>
        </w:rPr>
        <w:t xml:space="preserve"> </w:t>
      </w:r>
      <w:r w:rsidR="00CF3695">
        <w:rPr>
          <w:rFonts w:ascii="宋体" w:eastAsia="宋体" w:hAnsi="宋体" w:cs="Times New Roman" w:hint="eastAsia"/>
          <w:b/>
          <w:sz w:val="28"/>
          <w:szCs w:val="28"/>
        </w:rPr>
        <w:t>李</w:t>
      </w:r>
      <w:r w:rsidR="00CF3695">
        <w:rPr>
          <w:rFonts w:ascii="宋体" w:eastAsia="宋体" w:hAnsi="宋体" w:cs="Times New Roman"/>
          <w:b/>
          <w:sz w:val="28"/>
          <w:szCs w:val="28"/>
        </w:rPr>
        <w:t>大爷家靠墙围</w:t>
      </w:r>
      <w:r w:rsidR="00CF3695">
        <w:rPr>
          <w:rFonts w:ascii="宋体" w:eastAsia="宋体" w:hAnsi="宋体" w:cs="Times New Roman" w:hint="eastAsia"/>
          <w:b/>
          <w:sz w:val="28"/>
          <w:szCs w:val="28"/>
        </w:rPr>
        <w:t>了一个</w:t>
      </w:r>
      <w:r w:rsidR="00CF3695">
        <w:rPr>
          <w:rFonts w:ascii="宋体" w:eastAsia="宋体" w:hAnsi="宋体" w:cs="Times New Roman"/>
          <w:b/>
          <w:sz w:val="28"/>
          <w:szCs w:val="28"/>
        </w:rPr>
        <w:t>梯形的小菜园，</w:t>
      </w:r>
      <w:r w:rsidR="00CF3695">
        <w:rPr>
          <w:rFonts w:ascii="宋体" w:eastAsia="宋体" w:hAnsi="宋体" w:cs="Times New Roman" w:hint="eastAsia"/>
          <w:b/>
          <w:sz w:val="28"/>
          <w:szCs w:val="28"/>
        </w:rPr>
        <w:t>共用</w:t>
      </w:r>
      <w:r w:rsidR="00CF3695">
        <w:rPr>
          <w:rFonts w:ascii="宋体" w:eastAsia="宋体" w:hAnsi="宋体" w:cs="Times New Roman"/>
          <w:b/>
          <w:sz w:val="28"/>
          <w:szCs w:val="28"/>
        </w:rPr>
        <w:t>去篱笆</w:t>
      </w:r>
      <w:r w:rsidR="00CF3695">
        <w:rPr>
          <w:rFonts w:ascii="宋体" w:eastAsia="宋体" w:hAnsi="宋体" w:cs="Times New Roman" w:hint="eastAsia"/>
          <w:b/>
          <w:sz w:val="28"/>
          <w:szCs w:val="28"/>
        </w:rPr>
        <w:t>45.5米</w:t>
      </w:r>
      <w:r w:rsidR="00CF3695">
        <w:rPr>
          <w:rFonts w:ascii="宋体" w:eastAsia="宋体" w:hAnsi="宋体" w:cs="Times New Roman"/>
          <w:b/>
          <w:sz w:val="28"/>
          <w:szCs w:val="28"/>
        </w:rPr>
        <w:t>，这个菜园占地面积是多少？</w:t>
      </w:r>
    </w:p>
    <w:p w:rsidR="009E467B" w:rsidRDefault="00BB1959">
      <w:pPr>
        <w:rPr>
          <w:rFonts w:ascii="宋体" w:eastAsia="宋体" w:hAnsi="宋体" w:cs="Times New Roman"/>
          <w:sz w:val="28"/>
          <w:szCs w:val="28"/>
        </w:rPr>
      </w:pPr>
      <w:r w:rsidRPr="00BB1959">
        <w:rPr>
          <w:rFonts w:ascii="宋体" w:eastAsia="宋体" w:hAnsi="宋体"/>
          <w:sz w:val="28"/>
          <w:szCs w:val="28"/>
        </w:rPr>
        <w:pict>
          <v:group id="_x0000_s1027" style="position:absolute;left:0;text-align:left;margin-left:127.95pt;margin-top:9.75pt;width:63pt;height:85.8pt;rotation:90;z-index:251659264" coordsize="1824,1008203" o:gfxdata="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ChLHHa1wAAAAoBAAAPAAAAAAAAAAEAIAAAACIAAABkcnMvZG93&#10;bnJldi54bWxQSwECFAAUAAAACACHTuJAcb/e0qwCAAAhCAAADgAAAAAAAAABACAAAAAmAQAAZHJz&#10;L2Uyb0RvYy54bWxQSwUGAAAAAAYABgBZAQAARAYAAAAA&#10;"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AutoShape 14" o:spid="_x0000_s1030" type="#_x0000_t118" style="position:absolute;width:1824;height:1008;mso-wrap-style:none;v-text-anchor:middle" o:gfxdata="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3YEa/&#10;AAAA3gAAAA8AAAAAAAAAAQAgAAAAIgAAAGRycy9kb3ducmV2LnhtbFBLAQIUABQAAAAIAIdO4kAz&#10;LwWeOwAAADkAAAAQAAAAAAAAAAEAIAAAAA4BAABkcnMvc2hhcGV4bWwueG1sUEsFBgAAAAAGAAYA&#10;WwEAALgDAAAAAA==&#10;" filled="f" strokecolor="black [3213]" strokeweight="2.25pt"/>
            <v:line id="Line 15" o:spid="_x0000_s1029" style="position:absolute" from="0,912" to="144,912" o:gfxdata="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WvXMvQAA&#10;AN4AAAAPAAAAAAAAAAEAIAAAACIAAABkcnMvZG93bnJldi54bWxQSwECFAAUAAAACACHTuJAMy8F&#10;njsAAAA5AAAAEAAAAAAAAAABACAAAAAMAQAAZHJzL3NoYXBleG1sLnhtbFBLBQYAAAAABgAGAFsB&#10;AAC2AwAAAAA=&#10;" strokecolor="black [3213]" strokeweight="2.25pt"/>
            <v:line id="Line 16" o:spid="_x0000_s1028" style="position:absolute" from="144,912" to="144,1008" o:gfxdata="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wASz&#10;wAAAAN4AAAAPAAAAAAAAAAEAIAAAACIAAABkcnMvZG93bnJldi54bWxQSwECFAAUAAAACACHTuJA&#10;My8FnjsAAAA5AAAAEAAAAAAAAAABACAAAAAPAQAAZHJzL3NoYXBleG1sLnhtbFBLBQYAAAAABgAG&#10;AFsBAAC5AwAAAAA=&#10;" strokecolor="black [3213]" strokeweight="2.25pt"/>
          </v:group>
        </w:pict>
      </w: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CF3695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 10米</w:t>
      </w: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  <w:bookmarkStart w:id="0" w:name="_GoBack"/>
      <w:bookmarkEnd w:id="0"/>
    </w:p>
    <w:p w:rsidR="009E467B" w:rsidRDefault="00CF3695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答案</w:t>
      </w:r>
    </w:p>
    <w:p w:rsidR="009E467B" w:rsidRDefault="00CF369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1. （3.2＋1.8）×1.5÷2=3.75（平方米）</w:t>
      </w:r>
    </w:p>
    <w:p w:rsidR="009E467B" w:rsidRDefault="00CF3695">
      <w:pPr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答：它的横截面的面积是3.75平方米。</w:t>
      </w:r>
    </w:p>
    <w:p w:rsidR="009E467B" w:rsidRDefault="00CF369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 （31.5＋42）×8÷2×0.015=4.41（千克）</w:t>
      </w:r>
    </w:p>
    <w:p w:rsidR="009E467B" w:rsidRDefault="00CF3695">
      <w:pPr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答：这块水稻田需施肥4.41千克。</w:t>
      </w:r>
    </w:p>
    <w:p w:rsidR="009E467B" w:rsidRDefault="00CF369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3.（45.5－10）×10÷2=177.5（平方米）</w:t>
      </w:r>
    </w:p>
    <w:p w:rsidR="009E467B" w:rsidRDefault="00CF3695">
      <w:pPr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答：这个菜园占地面积是177.5平方米。</w:t>
      </w: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9E467B">
      <w:pPr>
        <w:rPr>
          <w:rFonts w:ascii="宋体" w:eastAsia="宋体" w:hAnsi="宋体" w:cs="Times New Roman"/>
          <w:sz w:val="28"/>
          <w:szCs w:val="28"/>
        </w:rPr>
      </w:pPr>
    </w:p>
    <w:p w:rsidR="009E467B" w:rsidRDefault="009E467B">
      <w:pPr>
        <w:rPr>
          <w:rFonts w:ascii="宋体" w:eastAsia="宋体" w:hAnsi="宋体"/>
          <w:sz w:val="28"/>
          <w:szCs w:val="28"/>
        </w:rPr>
      </w:pPr>
    </w:p>
    <w:sectPr w:rsidR="009E467B" w:rsidSect="009E4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4AB" w:rsidRDefault="002764AB" w:rsidP="00CF3695">
      <w:r>
        <w:separator/>
      </w:r>
    </w:p>
  </w:endnote>
  <w:endnote w:type="continuationSeparator" w:id="0">
    <w:p w:rsidR="002764AB" w:rsidRDefault="002764AB" w:rsidP="00CF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95" w:rsidRDefault="00CF36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95" w:rsidRPr="00CF3695" w:rsidRDefault="00CF3695" w:rsidP="00CF3695">
    <w:pPr>
      <w:pStyle w:val="a3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95" w:rsidRDefault="00CF36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4AB" w:rsidRDefault="002764AB" w:rsidP="00CF3695">
      <w:r>
        <w:separator/>
      </w:r>
    </w:p>
  </w:footnote>
  <w:footnote w:type="continuationSeparator" w:id="0">
    <w:p w:rsidR="002764AB" w:rsidRDefault="002764AB" w:rsidP="00CF3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95" w:rsidRDefault="00CF36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95" w:rsidRPr="00CF3695" w:rsidRDefault="00CF3695" w:rsidP="00CF3695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95" w:rsidRDefault="00CF36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BD6"/>
    <w:rsid w:val="00026A44"/>
    <w:rsid w:val="002764AB"/>
    <w:rsid w:val="003C1BD6"/>
    <w:rsid w:val="006641CD"/>
    <w:rsid w:val="007033B4"/>
    <w:rsid w:val="009E467B"/>
    <w:rsid w:val="00B2393C"/>
    <w:rsid w:val="00BB1959"/>
    <w:rsid w:val="00CF3695"/>
    <w:rsid w:val="00ED3687"/>
    <w:rsid w:val="00EF36B7"/>
    <w:rsid w:val="00EF611A"/>
    <w:rsid w:val="33B2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E4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E4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E46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E46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莹 陆</dc:creator>
  <cp:lastModifiedBy>Administrator</cp:lastModifiedBy>
  <cp:revision>6</cp:revision>
  <dcterms:created xsi:type="dcterms:W3CDTF">2019-04-23T01:57:00Z</dcterms:created>
  <dcterms:modified xsi:type="dcterms:W3CDTF">2020-11-27T16:42:00Z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